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90" w:rsidRPr="00993490" w:rsidRDefault="00993490" w:rsidP="00993490">
      <w:pPr>
        <w:spacing w:before="240" w:after="60" w:line="240" w:lineRule="auto"/>
        <w:jc w:val="center"/>
        <w:outlineLvl w:val="8"/>
        <w:rPr>
          <w:rFonts w:ascii="Calibri" w:eastAsia="Times New Roman" w:hAnsi="Calibri" w:cs="Times New Roman"/>
          <w:b/>
          <w:lang w:eastAsia="pl-PL"/>
        </w:rPr>
      </w:pPr>
      <w:r w:rsidRPr="00993490">
        <w:rPr>
          <w:rFonts w:ascii="Calibri" w:eastAsia="Times New Roman" w:hAnsi="Calibri" w:cs="Times New Roman"/>
          <w:b/>
          <w:lang w:eastAsia="pl-PL"/>
        </w:rPr>
        <w:t>Kosztorys ofertowy</w:t>
      </w:r>
    </w:p>
    <w:p w:rsidR="00993490" w:rsidRP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</w:p>
    <w:p w:rsid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lang w:eastAsia="pl-PL"/>
        </w:rPr>
      </w:pPr>
      <w:r w:rsidRPr="00993490">
        <w:rPr>
          <w:rFonts w:ascii="Calibri" w:eastAsia="Times New Roman" w:hAnsi="Calibri" w:cs="Arial"/>
          <w:b/>
          <w:bCs/>
          <w:lang w:eastAsia="pl-PL"/>
        </w:rPr>
        <w:t>Remont cząstkowy nawierzchni bitumicznych dróg powiatowych</w:t>
      </w:r>
    </w:p>
    <w:p w:rsidR="00993490" w:rsidRP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Arial"/>
          <w:b/>
          <w:bCs/>
          <w:lang w:eastAsia="pl-PL"/>
        </w:rPr>
        <w:t>Zadanie nr 1 – gmina Kcynia i Szubin</w:t>
      </w:r>
    </w:p>
    <w:p w:rsidR="00993490" w:rsidRP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10125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1246"/>
        <w:gridCol w:w="4566"/>
        <w:gridCol w:w="992"/>
        <w:gridCol w:w="742"/>
        <w:gridCol w:w="990"/>
        <w:gridCol w:w="1080"/>
      </w:tblGrid>
      <w:tr w:rsidR="00993490" w:rsidRPr="00993490" w:rsidTr="00451E3B">
        <w:trPr>
          <w:cantSplit/>
          <w:trHeight w:val="350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after="0" w:line="252" w:lineRule="exact"/>
              <w:ind w:right="-70"/>
              <w:jc w:val="center"/>
              <w:outlineLvl w:val="2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L.p.</w:t>
            </w:r>
          </w:p>
        </w:tc>
        <w:tc>
          <w:tcPr>
            <w:tcW w:w="124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before="120" w:after="0" w:line="240" w:lineRule="auto"/>
              <w:jc w:val="center"/>
              <w:outlineLvl w:val="7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Nr SST</w:t>
            </w:r>
          </w:p>
        </w:tc>
        <w:tc>
          <w:tcPr>
            <w:tcW w:w="456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Wyszczególnienie elementów rozliczeniowych</w:t>
            </w:r>
          </w:p>
        </w:tc>
        <w:tc>
          <w:tcPr>
            <w:tcW w:w="17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after="0" w:line="240" w:lineRule="auto"/>
              <w:jc w:val="center"/>
              <w:outlineLvl w:val="7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Jednostka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Cena jedn.</w:t>
            </w: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/PLN/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240" w:after="60" w:line="240" w:lineRule="auto"/>
              <w:outlineLvl w:val="5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Wartość</w:t>
            </w: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/PLN/</w:t>
            </w:r>
          </w:p>
        </w:tc>
      </w:tr>
      <w:tr w:rsidR="00993490" w:rsidRPr="00993490" w:rsidTr="00451E3B">
        <w:trPr>
          <w:cantSplit/>
          <w:trHeight w:val="774"/>
        </w:trPr>
        <w:tc>
          <w:tcPr>
            <w:tcW w:w="509" w:type="dxa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246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4566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caps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Nazwa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Ilość</w:t>
            </w:r>
          </w:p>
        </w:tc>
        <w:tc>
          <w:tcPr>
            <w:tcW w:w="990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trHeight w:val="262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2</w:t>
            </w:r>
          </w:p>
        </w:tc>
        <w:tc>
          <w:tcPr>
            <w:tcW w:w="4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keepNext/>
              <w:autoSpaceDN w:val="0"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Cs/>
                <w:iCs/>
                <w:lang w:eastAsia="pl-PL"/>
              </w:rPr>
            </w:pPr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4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5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7</w:t>
            </w:r>
          </w:p>
        </w:tc>
      </w:tr>
      <w:tr w:rsidR="00993490" w:rsidRPr="00993490" w:rsidTr="00451E3B">
        <w:trPr>
          <w:trHeight w:val="340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D.05.03.17</w:t>
            </w:r>
          </w:p>
        </w:tc>
        <w:tc>
          <w:tcPr>
            <w:tcW w:w="4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autoSpaceDN w:val="0"/>
              <w:spacing w:before="240" w:after="60" w:line="240" w:lineRule="auto"/>
              <w:outlineLvl w:val="1"/>
              <w:rPr>
                <w:rFonts w:ascii="Calibri" w:eastAsia="Times New Roman" w:hAnsi="Calibri" w:cs="Arial"/>
                <w:bCs/>
                <w:iCs/>
                <w:lang w:eastAsia="pl-PL"/>
              </w:rPr>
            </w:pPr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 xml:space="preserve">Remont cząstkowy emulsją asfaltową i grysami przy użyciu </w:t>
            </w:r>
            <w:proofErr w:type="spellStart"/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>remontera</w:t>
            </w:r>
            <w:proofErr w:type="spellEnd"/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 xml:space="preserve"> wg SST (rozliczenie wg Mg zużycie emulsji asfaltowej)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Mg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lang w:eastAsia="pl-PL"/>
              </w:rPr>
              <w:t>20</w:t>
            </w: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,0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trHeight w:val="340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2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D.05.03.17</w:t>
            </w:r>
          </w:p>
        </w:tc>
        <w:tc>
          <w:tcPr>
            <w:tcW w:w="4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autoSpaceDN w:val="0"/>
              <w:spacing w:before="240" w:after="60" w:line="240" w:lineRule="auto"/>
              <w:outlineLvl w:val="1"/>
              <w:rPr>
                <w:rFonts w:ascii="Calibri" w:eastAsia="Times New Roman" w:hAnsi="Calibri" w:cs="Arial"/>
                <w:bCs/>
                <w:iCs/>
                <w:lang w:eastAsia="pl-PL"/>
              </w:rPr>
            </w:pPr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>Remont cząstkowy przy zastosowaniu mieszanki mineralno-bitumicznej na gorąco (rozliczenie wg Mg zużycia mieszanki)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Mg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lang w:eastAsia="pl-PL"/>
              </w:rPr>
              <w:t>100</w:t>
            </w:r>
            <w:bookmarkStart w:id="0" w:name="_GoBack"/>
            <w:bookmarkEnd w:id="0"/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,0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de-DE" w:eastAsia="pl-PL"/>
              </w:rPr>
            </w:pPr>
            <w:proofErr w:type="spellStart"/>
            <w:r w:rsidRPr="00993490">
              <w:rPr>
                <w:rFonts w:ascii="Calibri" w:eastAsia="Times New Roman" w:hAnsi="Calibri" w:cs="Times New Roman"/>
                <w:lang w:val="de-DE" w:eastAsia="pl-PL"/>
              </w:rPr>
              <w:t>Razem</w:t>
            </w:r>
            <w:proofErr w:type="spellEnd"/>
            <w:r w:rsidRPr="00993490">
              <w:rPr>
                <w:rFonts w:ascii="Calibri" w:eastAsia="Times New Roman" w:hAnsi="Calibri" w:cs="Times New Roman"/>
                <w:lang w:val="de-DE" w:eastAsia="pl-PL"/>
              </w:rPr>
              <w:t xml:space="preserve">    (netto)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de-DE"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 xml:space="preserve">Podatek    VAT   23 %  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Ogółem (brutto)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</w:tbl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>Słownie ogółem: .......................................................................................................................................</w:t>
      </w: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>................................... dnia ....................                                                    ..................................................</w:t>
      </w: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 xml:space="preserve">                                                                                                                                      (podpis Wykonawcy)</w:t>
      </w:r>
    </w:p>
    <w:p w:rsidR="00993490" w:rsidRPr="00993490" w:rsidRDefault="00993490" w:rsidP="00993490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4353D5" w:rsidRDefault="004353D5"/>
    <w:sectPr w:rsidR="00435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865" w:rsidRDefault="00122865" w:rsidP="00993490">
      <w:pPr>
        <w:spacing w:after="0" w:line="240" w:lineRule="auto"/>
      </w:pPr>
      <w:r>
        <w:separator/>
      </w:r>
    </w:p>
  </w:endnote>
  <w:endnote w:type="continuationSeparator" w:id="0">
    <w:p w:rsidR="00122865" w:rsidRDefault="00122865" w:rsidP="0099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865" w:rsidRDefault="00122865" w:rsidP="00993490">
      <w:pPr>
        <w:spacing w:after="0" w:line="240" w:lineRule="auto"/>
      </w:pPr>
      <w:r>
        <w:separator/>
      </w:r>
    </w:p>
  </w:footnote>
  <w:footnote w:type="continuationSeparator" w:id="0">
    <w:p w:rsidR="00122865" w:rsidRDefault="00122865" w:rsidP="00993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90"/>
    <w:rsid w:val="00122865"/>
    <w:rsid w:val="004353D5"/>
    <w:rsid w:val="0099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934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934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934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934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2017-05-30T07:18:00Z</dcterms:created>
  <dcterms:modified xsi:type="dcterms:W3CDTF">2017-05-30T07:20:00Z</dcterms:modified>
</cp:coreProperties>
</file>