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Default="004C337A" w:rsidP="009E4260">
      <w:pPr>
        <w:jc w:val="right"/>
      </w:pPr>
      <w:r>
        <w:t>Nakło nad Notecią 25</w:t>
      </w:r>
      <w:r w:rsidR="00D27D37">
        <w:t xml:space="preserve"> marca</w:t>
      </w:r>
      <w:r w:rsidR="009E4260">
        <w:t xml:space="preserve"> 2016 roku</w:t>
      </w:r>
    </w:p>
    <w:p w:rsidR="009E4260" w:rsidRDefault="004C337A">
      <w:r>
        <w:t>ZDP-Z-5</w:t>
      </w:r>
      <w:r w:rsidR="009E4260">
        <w:t>/2016</w:t>
      </w:r>
    </w:p>
    <w:p w:rsidR="009E4260" w:rsidRPr="009E4260" w:rsidRDefault="00A56753" w:rsidP="009E4260">
      <w:pPr>
        <w:ind w:left="4253"/>
        <w:rPr>
          <w:b/>
        </w:rPr>
      </w:pPr>
      <w:r>
        <w:rPr>
          <w:b/>
        </w:rPr>
        <w:t>Wszyscy Wykonawcy</w:t>
      </w:r>
    </w:p>
    <w:p w:rsidR="009E4260" w:rsidRDefault="009E4260"/>
    <w:p w:rsidR="009E4260" w:rsidRDefault="009E4260" w:rsidP="004C337A">
      <w:r>
        <w:t xml:space="preserve">Dotyczy: </w:t>
      </w:r>
      <w:r w:rsidR="004C337A" w:rsidRPr="004C337A">
        <w:t>Realizacja inwestycji w ciągu drogi powiatowej nr 1921C Paterek-</w:t>
      </w:r>
      <w:proofErr w:type="spellStart"/>
      <w:r w:rsidR="004C337A" w:rsidRPr="004C337A">
        <w:t>Łankowiczki</w:t>
      </w:r>
      <w:proofErr w:type="spellEnd"/>
    </w:p>
    <w:p w:rsidR="009E4260" w:rsidRDefault="009E4260" w:rsidP="009E4260">
      <w:pPr>
        <w:ind w:firstLine="708"/>
      </w:pPr>
      <w:r w:rsidRPr="009E4260">
        <w:t xml:space="preserve">W nawiązaniu do pisma z dnia </w:t>
      </w:r>
      <w:r w:rsidR="004C337A">
        <w:t>24</w:t>
      </w:r>
      <w:r w:rsidR="00D27D37">
        <w:t xml:space="preserve"> marca</w:t>
      </w:r>
      <w:r w:rsidRPr="009E4260">
        <w:t xml:space="preserve"> 2016 roku Zarząd Dróg Powiatowych w Nakle nad Notecią udziela odpowiedzi w trybie art. 38 ust. 1 i 2 ustawy z dnia 29 stycznia 2004 r. – Prawo zamówień publicznych (tekst jednolity Dz. U. z 2013 r. poz. 907 ze zmianami):</w:t>
      </w:r>
    </w:p>
    <w:p w:rsidR="004C337A" w:rsidRPr="004C337A" w:rsidRDefault="004C337A" w:rsidP="004C337A">
      <w:r w:rsidRPr="004C337A">
        <w:rPr>
          <w:b/>
          <w:bCs/>
        </w:rPr>
        <w:t>Zapytanie:</w:t>
      </w:r>
    </w:p>
    <w:p w:rsidR="004C337A" w:rsidRPr="004C337A" w:rsidRDefault="004C337A" w:rsidP="004C337A">
      <w:pPr>
        <w:numPr>
          <w:ilvl w:val="0"/>
          <w:numId w:val="1"/>
        </w:numPr>
        <w:contextualSpacing/>
      </w:pPr>
      <w:r w:rsidRPr="004C337A">
        <w:t>Prosimy o przesłanie schematu studni chłonnej.</w:t>
      </w:r>
    </w:p>
    <w:p w:rsidR="004C337A" w:rsidRPr="004C337A" w:rsidRDefault="004C337A" w:rsidP="004C337A">
      <w:pPr>
        <w:numPr>
          <w:ilvl w:val="0"/>
          <w:numId w:val="1"/>
        </w:numPr>
        <w:contextualSpacing/>
      </w:pPr>
      <w:r w:rsidRPr="004C337A">
        <w:t>Prosimy o określenie wysokości studni chłonnej.</w:t>
      </w:r>
    </w:p>
    <w:p w:rsidR="004C337A" w:rsidRPr="004C337A" w:rsidRDefault="004C337A" w:rsidP="004C337A">
      <w:pPr>
        <w:rPr>
          <w:b/>
          <w:bCs/>
        </w:rPr>
      </w:pPr>
      <w:r w:rsidRPr="004C337A">
        <w:rPr>
          <w:b/>
          <w:bCs/>
        </w:rPr>
        <w:t>Odpowiedź:</w:t>
      </w:r>
    </w:p>
    <w:p w:rsidR="004C337A" w:rsidRPr="004C337A" w:rsidRDefault="004C337A" w:rsidP="004C337A">
      <w:pPr>
        <w:rPr>
          <w:bCs/>
        </w:rPr>
      </w:pPr>
      <w:r w:rsidRPr="004C337A">
        <w:rPr>
          <w:bCs/>
        </w:rPr>
        <w:t>Ad. 1 Schemat studni chłonnej jest załączony na naszej stronie internetowej w załączniku Dokumentacja wykonawcza w pliku o nazwie PN-SK_6.2</w:t>
      </w:r>
    </w:p>
    <w:p w:rsidR="004C337A" w:rsidRPr="004C337A" w:rsidRDefault="004C337A" w:rsidP="004C337A">
      <w:pPr>
        <w:rPr>
          <w:bCs/>
        </w:rPr>
      </w:pPr>
      <w:r w:rsidRPr="004C337A">
        <w:rPr>
          <w:bCs/>
        </w:rPr>
        <w:t>Ad. 2 Odpowiedź jak w pkt. Ad. 1</w:t>
      </w:r>
    </w:p>
    <w:p w:rsidR="0060193B" w:rsidRDefault="0060193B" w:rsidP="009E4260"/>
    <w:p w:rsidR="00A56753" w:rsidRDefault="00A56753" w:rsidP="009E4260"/>
    <w:p w:rsidR="00A56753" w:rsidRDefault="00A56753" w:rsidP="007E4A4F">
      <w:pPr>
        <w:ind w:left="5245"/>
      </w:pPr>
      <w:bookmarkStart w:id="0" w:name="_GoBack"/>
      <w:r>
        <w:t xml:space="preserve">Bartosz </w:t>
      </w:r>
      <w:proofErr w:type="spellStart"/>
      <w:r>
        <w:t>Lamprecht</w:t>
      </w:r>
      <w:proofErr w:type="spellEnd"/>
    </w:p>
    <w:p w:rsidR="00A56753" w:rsidRDefault="00A56753" w:rsidP="007E4A4F">
      <w:pPr>
        <w:ind w:left="5245"/>
      </w:pPr>
      <w:r>
        <w:t xml:space="preserve">Dyrektor </w:t>
      </w:r>
    </w:p>
    <w:p w:rsidR="00A56753" w:rsidRDefault="00A56753" w:rsidP="007E4A4F">
      <w:pPr>
        <w:ind w:left="5245"/>
      </w:pPr>
      <w:r>
        <w:t xml:space="preserve">Zarządu Dróg Powiatowych </w:t>
      </w:r>
    </w:p>
    <w:p w:rsidR="00A56753" w:rsidRPr="009E4260" w:rsidRDefault="00A56753" w:rsidP="007E4A4F">
      <w:pPr>
        <w:ind w:left="5245"/>
      </w:pPr>
      <w:r>
        <w:t>W Nakle nad Notecią</w:t>
      </w:r>
      <w:bookmarkEnd w:id="0"/>
    </w:p>
    <w:sectPr w:rsidR="00A56753" w:rsidRPr="009E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4C337A"/>
    <w:rsid w:val="004E1CD0"/>
    <w:rsid w:val="0060193B"/>
    <w:rsid w:val="007E4A4F"/>
    <w:rsid w:val="009D4189"/>
    <w:rsid w:val="009E4260"/>
    <w:rsid w:val="00A56753"/>
    <w:rsid w:val="00D27D37"/>
    <w:rsid w:val="00E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dcterms:created xsi:type="dcterms:W3CDTF">2016-02-08T10:06:00Z</dcterms:created>
  <dcterms:modified xsi:type="dcterms:W3CDTF">2016-03-25T07:11:00Z</dcterms:modified>
</cp:coreProperties>
</file>