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411A79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4 marca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411A79">
      <w:pPr>
        <w:rPr>
          <w:sz w:val="20"/>
          <w:szCs w:val="20"/>
        </w:rPr>
      </w:pPr>
      <w:r>
        <w:rPr>
          <w:sz w:val="20"/>
          <w:szCs w:val="20"/>
        </w:rPr>
        <w:t>ZDP-Z-2/2019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D5964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411A79" w:rsidRPr="00411A79">
        <w:rPr>
          <w:b/>
          <w:sz w:val="20"/>
          <w:szCs w:val="20"/>
        </w:rPr>
        <w:t>Przebudowa drogi powiatowej nr 1912C Liszkowo-Sadki na odcinku Liszkówko-Radzicz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bookmarkStart w:id="0" w:name="_GoBack"/>
      <w:bookmarkEnd w:id="0"/>
      <w:r w:rsidRPr="000D5964">
        <w:rPr>
          <w:sz w:val="20"/>
          <w:szCs w:val="20"/>
        </w:rPr>
        <w:t xml:space="preserve"> ze zmianami):</w:t>
      </w:r>
    </w:p>
    <w:p w:rsidR="00411A79" w:rsidRPr="009E4260" w:rsidRDefault="00411A79" w:rsidP="00411A79">
      <w:r>
        <w:rPr>
          <w:b/>
          <w:bCs/>
        </w:rPr>
        <w:t xml:space="preserve">I </w:t>
      </w:r>
      <w:r w:rsidRPr="009E4260">
        <w:rPr>
          <w:b/>
          <w:bCs/>
        </w:rPr>
        <w:t>Zapytanie:</w:t>
      </w:r>
    </w:p>
    <w:p w:rsidR="00411A79" w:rsidRDefault="00411A79" w:rsidP="00411A79">
      <w:r>
        <w:rPr>
          <w:noProof/>
          <w:lang w:eastAsia="pl-PL"/>
        </w:rPr>
        <w:drawing>
          <wp:inline distT="0" distB="0" distL="0" distR="0" wp14:anchorId="3AA90081" wp14:editId="00852710">
            <wp:extent cx="5757062" cy="2530427"/>
            <wp:effectExtent l="0" t="0" r="0" b="3810"/>
            <wp:docPr id="1" name="Obraz 1" descr="Z:\DYREKTOR\pytani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YREKTOR\pytania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09"/>
                    <a:stretch/>
                  </pic:blipFill>
                  <pic:spPr bwMode="auto">
                    <a:xfrm>
                      <a:off x="0" y="0"/>
                      <a:ext cx="5760720" cy="253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A79" w:rsidRDefault="00411A79" w:rsidP="00411A79">
      <w:pPr>
        <w:rPr>
          <w:b/>
          <w:bCs/>
        </w:rPr>
      </w:pPr>
      <w:r>
        <w:rPr>
          <w:b/>
          <w:bCs/>
        </w:rPr>
        <w:t xml:space="preserve">I </w:t>
      </w:r>
      <w:r w:rsidRPr="009E4260">
        <w:rPr>
          <w:b/>
          <w:bCs/>
        </w:rPr>
        <w:t>Odpowiedź:</w:t>
      </w:r>
    </w:p>
    <w:p w:rsidR="00411A79" w:rsidRDefault="00411A79" w:rsidP="00411A79">
      <w:pPr>
        <w:rPr>
          <w:bCs/>
        </w:rPr>
      </w:pPr>
      <w:r>
        <w:rPr>
          <w:bCs/>
        </w:rPr>
        <w:t>Ad. 1 Należy zastosować materiał zgodny z SST przedmiarem robót.</w:t>
      </w:r>
    </w:p>
    <w:p w:rsidR="00411A79" w:rsidRPr="00411A79" w:rsidRDefault="00411A79" w:rsidP="00411A79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 </w:t>
      </w:r>
      <w:r w:rsidRPr="00411A79">
        <w:rPr>
          <w:b/>
          <w:bCs/>
          <w:sz w:val="20"/>
          <w:szCs w:val="20"/>
        </w:rPr>
        <w:t>Zapytanie:</w:t>
      </w:r>
    </w:p>
    <w:p w:rsidR="00411A79" w:rsidRPr="00411A79" w:rsidRDefault="00411A79" w:rsidP="00411A79">
      <w:pPr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411A79">
        <w:rPr>
          <w:bCs/>
          <w:sz w:val="20"/>
          <w:szCs w:val="20"/>
        </w:rPr>
        <w:t xml:space="preserve">Czy jest możliwość przesłania dokumentacji technicznej w wersji elektronicznej Przebudowa drogi powiatowej nr 1912C Liszkowo-Sadki na odcinku Liszkówko-Radzicz gdyż na stronie są tylko mapy. </w:t>
      </w:r>
    </w:p>
    <w:p w:rsidR="00411A79" w:rsidRPr="00411A79" w:rsidRDefault="00411A79" w:rsidP="00411A7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 </w:t>
      </w:r>
      <w:r w:rsidRPr="00411A79">
        <w:rPr>
          <w:b/>
          <w:bCs/>
          <w:sz w:val="20"/>
          <w:szCs w:val="20"/>
        </w:rPr>
        <w:t>Odpowiedź:</w:t>
      </w:r>
    </w:p>
    <w:p w:rsidR="00A56753" w:rsidRDefault="00411A79" w:rsidP="00411A79">
      <w:pPr>
        <w:jc w:val="both"/>
        <w:rPr>
          <w:bCs/>
          <w:sz w:val="20"/>
          <w:szCs w:val="20"/>
        </w:rPr>
      </w:pPr>
      <w:r w:rsidRPr="00411A79">
        <w:rPr>
          <w:bCs/>
          <w:sz w:val="20"/>
          <w:szCs w:val="20"/>
        </w:rPr>
        <w:t>Ad. 1 Zamieszczono na stronie internetowej Zamawiającego.</w:t>
      </w:r>
    </w:p>
    <w:p w:rsidR="00411A79" w:rsidRDefault="00411A79" w:rsidP="00411A79">
      <w:pPr>
        <w:rPr>
          <w:b/>
          <w:bCs/>
        </w:rPr>
      </w:pPr>
    </w:p>
    <w:p w:rsidR="00411A79" w:rsidRPr="009E4260" w:rsidRDefault="00411A79" w:rsidP="00411A79">
      <w:r>
        <w:rPr>
          <w:b/>
          <w:bCs/>
        </w:rPr>
        <w:t xml:space="preserve">III </w:t>
      </w:r>
      <w:r w:rsidRPr="009E4260">
        <w:rPr>
          <w:b/>
          <w:bCs/>
        </w:rPr>
        <w:t>Zapytanie:</w:t>
      </w:r>
    </w:p>
    <w:p w:rsidR="00411A79" w:rsidRPr="00362D9B" w:rsidRDefault="00411A79" w:rsidP="00411A79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 wp14:anchorId="3BC82F42" wp14:editId="09C9CCD9">
            <wp:extent cx="5757063" cy="4367174"/>
            <wp:effectExtent l="0" t="0" r="0" b="0"/>
            <wp:docPr id="2" name="Obraz 2" descr="Z:\DYREKTOR\pytan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YREKTOR\pytani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D9B">
        <w:rPr>
          <w:bCs/>
        </w:rPr>
        <w:t>Czy zamawiający dopuszcza stosowanie do budowy przepustów rur karbowanych z polipropylenu (PP)?</w:t>
      </w:r>
    </w:p>
    <w:p w:rsidR="00411A79" w:rsidRDefault="00411A79" w:rsidP="00411A79">
      <w:pPr>
        <w:rPr>
          <w:b/>
          <w:bCs/>
        </w:rPr>
      </w:pPr>
      <w:r>
        <w:rPr>
          <w:b/>
          <w:bCs/>
        </w:rPr>
        <w:t xml:space="preserve">III </w:t>
      </w:r>
      <w:r w:rsidRPr="009E4260">
        <w:rPr>
          <w:b/>
          <w:bCs/>
        </w:rPr>
        <w:t>Odpowiedź:</w:t>
      </w:r>
    </w:p>
    <w:p w:rsidR="00411A79" w:rsidRDefault="00411A79" w:rsidP="00411A79">
      <w:pPr>
        <w:jc w:val="both"/>
        <w:rPr>
          <w:bCs/>
          <w:sz w:val="20"/>
          <w:szCs w:val="20"/>
        </w:rPr>
      </w:pPr>
      <w:r>
        <w:rPr>
          <w:bCs/>
        </w:rPr>
        <w:t>Ad. 1 Materiał musi spełniać wymagania określone w SST i przedmiarze robót.</w:t>
      </w:r>
    </w:p>
    <w:p w:rsidR="00411A79" w:rsidRPr="000D5964" w:rsidRDefault="00411A79" w:rsidP="00411A79">
      <w:pPr>
        <w:jc w:val="both"/>
        <w:rPr>
          <w:bCs/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411A79"/>
    <w:rsid w:val="004C337A"/>
    <w:rsid w:val="004E1CD0"/>
    <w:rsid w:val="0060193B"/>
    <w:rsid w:val="007E4A4F"/>
    <w:rsid w:val="009169CE"/>
    <w:rsid w:val="009D4189"/>
    <w:rsid w:val="009E4260"/>
    <w:rsid w:val="00A56753"/>
    <w:rsid w:val="00C74D00"/>
    <w:rsid w:val="00CC050B"/>
    <w:rsid w:val="00D27D37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cp:lastPrinted>2019-03-04T10:41:00Z</cp:lastPrinted>
  <dcterms:created xsi:type="dcterms:W3CDTF">2016-02-08T10:06:00Z</dcterms:created>
  <dcterms:modified xsi:type="dcterms:W3CDTF">2019-03-04T10:47:00Z</dcterms:modified>
</cp:coreProperties>
</file>